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Default="002A503A" w:rsidP="003C0AFA">
      <w:pPr>
        <w:jc w:val="center"/>
      </w:pPr>
      <w:bookmarkStart w:id="0" w:name="_GoBack"/>
      <w:bookmarkEnd w:id="0"/>
      <w:r>
        <w:rPr>
          <w:noProof/>
        </w:rPr>
        <w:pict>
          <v:shapetype id="_x0000_t202" coordsize="21600,21600" o:spt="202" path="m,l,21600r21600,l21600,xe">
            <v:stroke joinstyle="miter"/>
            <v:path gradientshapeok="t" o:connecttype="rect"/>
          </v:shapetype>
          <v:shape id="_x0000_s1063" type="#_x0000_t202" style="position:absolute;left:0;text-align:left;margin-left:185.25pt;margin-top:-55.5pt;width:169.5pt;height:87.75pt;z-index:251697152" fillcolor="#9bbb59 [3206]" strokecolor="#f2f2f2 [3041]" strokeweight="3pt">
            <v:shadow on="t" type="perspective" color="#4e6128 [1606]" opacity=".5" offset="1pt" offset2="-1pt"/>
            <v:textbox style="mso-next-textbox:#_x0000_s1063">
              <w:txbxContent>
                <w:p w:rsidR="003C0AFA" w:rsidRDefault="003C0AFA" w:rsidP="003C0AFA">
                  <w:pPr>
                    <w:jc w:val="center"/>
                  </w:pPr>
                  <w:r>
                    <w:rPr>
                      <w:noProof/>
                    </w:rPr>
                    <w:drawing>
                      <wp:inline distT="0" distB="0" distL="0" distR="0" wp14:anchorId="5ED19AE9" wp14:editId="2A30CA1E">
                        <wp:extent cx="1091161" cy="1076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ier.jpg"/>
                                <pic:cNvPicPr/>
                              </pic:nvPicPr>
                              <pic:blipFill>
                                <a:blip r:embed="rId8">
                                  <a:extLst>
                                    <a:ext uri="{28A0092B-C50C-407E-A947-70E740481C1C}">
                                      <a14:useLocalDpi xmlns:a14="http://schemas.microsoft.com/office/drawing/2010/main" val="0"/>
                                    </a:ext>
                                  </a:extLst>
                                </a:blip>
                                <a:stretch>
                                  <a:fillRect/>
                                </a:stretch>
                              </pic:blipFill>
                              <pic:spPr>
                                <a:xfrm>
                                  <a:off x="0" y="0"/>
                                  <a:ext cx="1099508" cy="1084559"/>
                                </a:xfrm>
                                <a:prstGeom prst="rect">
                                  <a:avLst/>
                                </a:prstGeom>
                              </pic:spPr>
                            </pic:pic>
                          </a:graphicData>
                        </a:graphic>
                      </wp:inline>
                    </w:drawing>
                  </w:r>
                </w:p>
              </w:txbxContent>
            </v:textbox>
          </v:shape>
        </w:pict>
      </w:r>
      <w:r>
        <w:rPr>
          <w:noProof/>
        </w:rPr>
        <w:pict>
          <v:rect id="_x0000_s1030" style="position:absolute;left:0;text-align:left;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00112E" w:rsidP="00F01E70">
                  <w:pPr>
                    <w:pStyle w:val="Heading2"/>
                    <w:jc w:val="center"/>
                  </w:pPr>
                </w:p>
                <w:p w:rsidR="003C0AFA" w:rsidRDefault="003C0AFA" w:rsidP="003C0AFA"/>
                <w:p w:rsidR="003C0AFA" w:rsidRPr="003C0AFA" w:rsidRDefault="003C0AFA" w:rsidP="003C0AFA"/>
              </w:txbxContent>
            </v:textbox>
            <w10:wrap anchorx="page" anchory="page"/>
          </v:rect>
        </w:pict>
      </w:r>
    </w:p>
    <w:p w:rsidR="0082470D" w:rsidRDefault="0082470D" w:rsidP="0082470D">
      <w:pPr>
        <w:rPr>
          <w:rFonts w:ascii="Arial" w:hAnsi="Arial"/>
          <w:b/>
          <w:sz w:val="36"/>
        </w:rPr>
      </w:pPr>
    </w:p>
    <w:p w:rsidR="0082470D" w:rsidRDefault="002A503A" w:rsidP="0082470D">
      <w:pPr>
        <w:rPr>
          <w:rFonts w:ascii="Arial" w:hAnsi="Arial"/>
          <w:b/>
          <w:sz w:val="36"/>
        </w:rPr>
      </w:pPr>
      <w:r>
        <w:rPr>
          <w:rFonts w:ascii="Arial" w:hAnsi="Arial"/>
          <w:b/>
          <w:noProof/>
          <w:sz w:val="36"/>
        </w:rPr>
        <w:pict>
          <v:shape id="_x0000_s1062" type="#_x0000_t202" style="position:absolute;margin-left:-24.7pt;margin-top:11.25pt;width:564.2pt;height:83.8pt;z-index:251696128" filled="f" stroked="f">
            <v:textbox style="mso-next-textbox:#_x0000_s1062">
              <w:txbxContent>
                <w:sdt>
                  <w:sdtPr>
                    <w:id w:val="2136753246"/>
                    <w:placeholder>
                      <w:docPart w:val="98243F68CE35444C867731F6EE0EE2AA"/>
                    </w:placeholder>
                  </w:sdtPr>
                  <w:sdtEndPr>
                    <w:rPr>
                      <w:sz w:val="48"/>
                      <w:szCs w:val="48"/>
                    </w:rPr>
                  </w:sdtEndPr>
                  <w:sdtContent>
                    <w:p w:rsidR="00F01E70" w:rsidRDefault="00F01E70" w:rsidP="00550873">
                      <w:pPr>
                        <w:pStyle w:val="CompanyName"/>
                        <w:jc w:val="center"/>
                      </w:pPr>
                      <w:r w:rsidRPr="00F01E70">
                        <w:rPr>
                          <w:sz w:val="72"/>
                          <w:szCs w:val="72"/>
                        </w:rPr>
                        <w:t>Salt Shake</w:t>
                      </w:r>
                      <w:r>
                        <w:rPr>
                          <w:sz w:val="72"/>
                          <w:szCs w:val="72"/>
                        </w:rPr>
                        <w:t>rs</w:t>
                      </w:r>
                      <w:r w:rsidRPr="00F01E70">
                        <w:t xml:space="preserve"> </w:t>
                      </w:r>
                    </w:p>
                    <w:p w:rsidR="003B57E6" w:rsidRPr="00F01E70" w:rsidRDefault="00F01E70" w:rsidP="00F01E70">
                      <w:pPr>
                        <w:pStyle w:val="CompanyName"/>
                        <w:jc w:val="center"/>
                        <w:rPr>
                          <w:sz w:val="48"/>
                          <w:szCs w:val="48"/>
                        </w:rPr>
                      </w:pPr>
                      <w:r w:rsidRPr="00F01E70">
                        <w:t>Spring/Summer  2013 Newsletter</w:t>
                      </w:r>
                    </w:p>
                  </w:sdtContent>
                </w:sdt>
              </w:txbxContent>
            </v:textbox>
          </v:shape>
        </w:pict>
      </w:r>
    </w:p>
    <w:p w:rsidR="0082470D" w:rsidRDefault="0082470D" w:rsidP="0082470D">
      <w:pPr>
        <w:rPr>
          <w:rFonts w:ascii="Arial" w:hAnsi="Arial"/>
          <w:b/>
          <w:sz w:val="36"/>
        </w:rPr>
      </w:pPr>
    </w:p>
    <w:p w:rsidR="0082470D" w:rsidRPr="00EE1259" w:rsidRDefault="002A503A" w:rsidP="007D1701">
      <w:pPr>
        <w:pStyle w:val="NewsletterHeadline"/>
      </w:pPr>
      <w:sdt>
        <w:sdtPr>
          <w:id w:val="228783093"/>
          <w:placeholder>
            <w:docPart w:val="98243F68CE35444C867731F6EE0EE2AA"/>
          </w:placeholder>
        </w:sdtPr>
        <w:sdtEndPr/>
        <w:sdtContent>
          <w:r w:rsidR="007D1701" w:rsidRPr="007D1701">
            <w:t>Weekly Newsletter</w:t>
          </w:r>
        </w:sdtContent>
      </w:sdt>
    </w:p>
    <w:p w:rsidR="0082470D" w:rsidRPr="00EE1259" w:rsidRDefault="0082470D" w:rsidP="0082470D">
      <w:pPr>
        <w:rPr>
          <w:rFonts w:ascii="Arial" w:hAnsi="Arial"/>
          <w:sz w:val="22"/>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3C0AFA" w:rsidRDefault="0082470D" w:rsidP="003C0AFA">
      <w:pPr>
        <w:pStyle w:val="NewsletterBody"/>
        <w:jc w:val="left"/>
      </w:pPr>
      <w:r w:rsidRPr="00EE1259">
        <w:t>Lorem ipsum dolor sit amet, consectetuer adipiscing elit. Ut e</w:t>
      </w:r>
    </w:p>
    <w:p w:rsidR="003D0EC6" w:rsidRDefault="003D0EC6" w:rsidP="002F32F0">
      <w:pPr>
        <w:jc w:val="both"/>
        <w:rPr>
          <w:rFonts w:cstheme="minorHAnsi"/>
          <w:sz w:val="22"/>
          <w:szCs w:val="22"/>
        </w:rPr>
      </w:pPr>
    </w:p>
    <w:p w:rsidR="003E2DCF" w:rsidRDefault="003C0AFA" w:rsidP="00635433">
      <w:pPr>
        <w:jc w:val="both"/>
        <w:rPr>
          <w:rStyle w:val="Strong"/>
          <w:rFonts w:cstheme="minorHAnsi"/>
          <w:b w:val="0"/>
          <w:sz w:val="22"/>
          <w:szCs w:val="22"/>
        </w:rPr>
      </w:pPr>
      <w:r w:rsidRPr="002F32F0">
        <w:rPr>
          <w:rFonts w:cstheme="minorHAnsi"/>
          <w:sz w:val="22"/>
          <w:szCs w:val="22"/>
        </w:rPr>
        <w:t xml:space="preserve">We praise God for </w:t>
      </w:r>
      <w:r w:rsidR="007E6813">
        <w:rPr>
          <w:rFonts w:cstheme="minorHAnsi"/>
          <w:sz w:val="22"/>
          <w:szCs w:val="22"/>
        </w:rPr>
        <w:t>the</w:t>
      </w:r>
      <w:r w:rsidRPr="002F32F0">
        <w:rPr>
          <w:rFonts w:cstheme="minorHAnsi"/>
          <w:sz w:val="22"/>
          <w:szCs w:val="22"/>
        </w:rPr>
        <w:t xml:space="preserve"> </w:t>
      </w:r>
      <w:r w:rsidR="00E51DDC" w:rsidRPr="002F32F0">
        <w:rPr>
          <w:rFonts w:cstheme="minorHAnsi"/>
          <w:sz w:val="22"/>
          <w:szCs w:val="22"/>
        </w:rPr>
        <w:t>spring</w:t>
      </w:r>
      <w:r w:rsidRPr="002F32F0">
        <w:rPr>
          <w:rFonts w:cstheme="minorHAnsi"/>
          <w:sz w:val="22"/>
          <w:szCs w:val="22"/>
        </w:rPr>
        <w:t xml:space="preserve"> 201</w:t>
      </w:r>
      <w:r w:rsidR="007E6813">
        <w:rPr>
          <w:rFonts w:cstheme="minorHAnsi"/>
          <w:sz w:val="22"/>
          <w:szCs w:val="22"/>
        </w:rPr>
        <w:t xml:space="preserve">3 </w:t>
      </w:r>
      <w:r w:rsidRPr="002F32F0">
        <w:rPr>
          <w:rFonts w:cstheme="minorHAnsi"/>
          <w:sz w:val="22"/>
          <w:szCs w:val="22"/>
        </w:rPr>
        <w:t>session</w:t>
      </w:r>
      <w:r w:rsidR="00E51DDC" w:rsidRPr="002F32F0">
        <w:rPr>
          <w:rFonts w:cstheme="minorHAnsi"/>
          <w:sz w:val="22"/>
          <w:szCs w:val="22"/>
        </w:rPr>
        <w:t>s</w:t>
      </w:r>
      <w:r w:rsidRPr="002F32F0">
        <w:rPr>
          <w:rFonts w:cstheme="minorHAnsi"/>
          <w:sz w:val="22"/>
          <w:szCs w:val="22"/>
        </w:rPr>
        <w:t xml:space="preserve">. Our study </w:t>
      </w:r>
      <w:r w:rsidR="00AC47CB">
        <w:rPr>
          <w:rFonts w:cstheme="minorHAnsi"/>
          <w:sz w:val="22"/>
          <w:szCs w:val="22"/>
        </w:rPr>
        <w:t>focu</w:t>
      </w:r>
      <w:r w:rsidRPr="002F32F0">
        <w:rPr>
          <w:rFonts w:cstheme="minorHAnsi"/>
          <w:sz w:val="22"/>
          <w:szCs w:val="22"/>
        </w:rPr>
        <w:t>s</w:t>
      </w:r>
      <w:r w:rsidR="00AC47CB">
        <w:rPr>
          <w:rFonts w:cstheme="minorHAnsi"/>
          <w:sz w:val="22"/>
          <w:szCs w:val="22"/>
        </w:rPr>
        <w:t>ed</w:t>
      </w:r>
      <w:r w:rsidRPr="002F32F0">
        <w:rPr>
          <w:rFonts w:cstheme="minorHAnsi"/>
          <w:sz w:val="22"/>
          <w:szCs w:val="22"/>
        </w:rPr>
        <w:t xml:space="preserve"> on </w:t>
      </w:r>
      <w:r w:rsidRPr="00AC47CB">
        <w:rPr>
          <w:rFonts w:cstheme="minorHAnsi"/>
          <w:i/>
          <w:sz w:val="22"/>
          <w:szCs w:val="22"/>
        </w:rPr>
        <w:t>“The Weight of Your Words</w:t>
      </w:r>
      <w:r w:rsidR="00E51DDC" w:rsidRPr="00AC47CB">
        <w:rPr>
          <w:rFonts w:cstheme="minorHAnsi"/>
          <w:i/>
          <w:sz w:val="22"/>
          <w:szCs w:val="22"/>
        </w:rPr>
        <w:t>:  Measuring the Impact of What You Say.”</w:t>
      </w:r>
      <w:r w:rsidR="00E51DDC" w:rsidRPr="002F32F0">
        <w:rPr>
          <w:rFonts w:cstheme="minorHAnsi"/>
          <w:sz w:val="22"/>
          <w:szCs w:val="22"/>
        </w:rPr>
        <w:t xml:space="preserve">  </w:t>
      </w:r>
      <w:r w:rsidR="002628DE">
        <w:rPr>
          <w:rFonts w:cstheme="minorHAnsi"/>
          <w:sz w:val="22"/>
          <w:szCs w:val="22"/>
        </w:rPr>
        <w:t>There was</w:t>
      </w:r>
      <w:r w:rsidR="00E51DDC" w:rsidRPr="002F32F0">
        <w:rPr>
          <w:rFonts w:cstheme="minorHAnsi"/>
          <w:sz w:val="22"/>
          <w:szCs w:val="22"/>
        </w:rPr>
        <w:t xml:space="preserve"> great attendance, new faces, fun, and wonderful fellowship.  The Lord spoke to </w:t>
      </w:r>
      <w:r w:rsidR="002628DE">
        <w:rPr>
          <w:rFonts w:cstheme="minorHAnsi"/>
          <w:sz w:val="22"/>
          <w:szCs w:val="22"/>
        </w:rPr>
        <w:t xml:space="preserve">our hearts on various subjects, such as, </w:t>
      </w:r>
      <w:r w:rsidR="00E51DDC" w:rsidRPr="002F32F0">
        <w:rPr>
          <w:rStyle w:val="Strong"/>
          <w:rFonts w:cstheme="minorHAnsi"/>
          <w:color w:val="C00000"/>
          <w:sz w:val="22"/>
          <w:szCs w:val="22"/>
          <w:u w:val="single"/>
        </w:rPr>
        <w:t>Maliciously Speaking:</w:t>
      </w:r>
      <w:r w:rsidR="00E51DDC" w:rsidRPr="002F32F0">
        <w:rPr>
          <w:rStyle w:val="Strong"/>
          <w:rFonts w:cstheme="minorHAnsi"/>
          <w:color w:val="C00000"/>
          <w:sz w:val="22"/>
          <w:szCs w:val="22"/>
        </w:rPr>
        <w:t xml:space="preserve">  </w:t>
      </w:r>
      <w:r w:rsidR="00E51DDC" w:rsidRPr="002F32F0">
        <w:rPr>
          <w:rStyle w:val="Strong"/>
          <w:rFonts w:cstheme="minorHAnsi"/>
          <w:sz w:val="22"/>
          <w:szCs w:val="22"/>
        </w:rPr>
        <w:t>Gossip &amp; Slander - Catastrophic Cousins</w:t>
      </w:r>
      <w:r w:rsidR="00E51DDC" w:rsidRPr="002F32F0">
        <w:rPr>
          <w:rStyle w:val="Strong"/>
          <w:rFonts w:cstheme="minorHAnsi"/>
          <w:b w:val="0"/>
          <w:sz w:val="22"/>
          <w:szCs w:val="22"/>
        </w:rPr>
        <w:t xml:space="preserve">, and </w:t>
      </w:r>
      <w:r w:rsidR="00E51DDC" w:rsidRPr="002F32F0">
        <w:rPr>
          <w:rStyle w:val="Strong"/>
          <w:rFonts w:cstheme="minorHAnsi"/>
          <w:color w:val="C00000"/>
          <w:sz w:val="22"/>
          <w:szCs w:val="22"/>
          <w:u w:val="single"/>
        </w:rPr>
        <w:t xml:space="preserve">The Ego </w:t>
      </w:r>
      <w:r w:rsidR="001E1ACB" w:rsidRPr="002F32F0">
        <w:rPr>
          <w:rStyle w:val="Strong"/>
          <w:rFonts w:cstheme="minorHAnsi"/>
          <w:color w:val="C00000"/>
          <w:sz w:val="22"/>
          <w:szCs w:val="22"/>
          <w:u w:val="single"/>
        </w:rPr>
        <w:t>in</w:t>
      </w:r>
      <w:r w:rsidR="00275170" w:rsidRPr="00275170">
        <w:rPr>
          <w:rStyle w:val="Strong"/>
          <w:rFonts w:cstheme="minorHAnsi"/>
          <w:b w:val="0"/>
          <w:color w:val="C00000"/>
          <w:sz w:val="22"/>
          <w:szCs w:val="22"/>
          <w:u w:val="single"/>
        </w:rPr>
        <w:t xml:space="preserve"> </w:t>
      </w:r>
      <w:r w:rsidR="00E51DDC" w:rsidRPr="002F32F0">
        <w:rPr>
          <w:rStyle w:val="Strong"/>
          <w:rFonts w:cstheme="minorHAnsi"/>
          <w:color w:val="C00000"/>
          <w:sz w:val="22"/>
          <w:szCs w:val="22"/>
          <w:u w:val="single"/>
        </w:rPr>
        <w:t>Our Mouths:</w:t>
      </w:r>
      <w:r w:rsidR="00E51DDC" w:rsidRPr="002F32F0">
        <w:rPr>
          <w:rStyle w:val="Strong"/>
          <w:rFonts w:cstheme="minorHAnsi"/>
          <w:color w:val="C00000"/>
          <w:sz w:val="22"/>
          <w:szCs w:val="22"/>
        </w:rPr>
        <w:t xml:space="preserve">  </w:t>
      </w:r>
      <w:r w:rsidR="00E51DDC" w:rsidRPr="002F32F0">
        <w:rPr>
          <w:rStyle w:val="Strong"/>
          <w:rFonts w:cstheme="minorHAnsi"/>
          <w:sz w:val="22"/>
          <w:szCs w:val="22"/>
        </w:rPr>
        <w:t>Boasting, Flattery, &amp; Exaggeration</w:t>
      </w:r>
      <w:r w:rsidR="00E51DDC" w:rsidRPr="002F32F0">
        <w:rPr>
          <w:rStyle w:val="Strong"/>
          <w:rFonts w:cstheme="minorHAnsi"/>
          <w:b w:val="0"/>
          <w:sz w:val="22"/>
          <w:szCs w:val="22"/>
        </w:rPr>
        <w:t>.</w:t>
      </w:r>
    </w:p>
    <w:p w:rsidR="003E2DCF" w:rsidRDefault="003E2DCF" w:rsidP="002628DE">
      <w:pPr>
        <w:rPr>
          <w:rStyle w:val="Strong"/>
          <w:rFonts w:cstheme="minorHAnsi"/>
          <w:b w:val="0"/>
          <w:sz w:val="22"/>
          <w:szCs w:val="22"/>
        </w:rPr>
      </w:pPr>
    </w:p>
    <w:p w:rsidR="00A87811" w:rsidRPr="003E2DCF" w:rsidRDefault="00A87811" w:rsidP="002D682F">
      <w:pPr>
        <w:jc w:val="both"/>
        <w:rPr>
          <w:rStyle w:val="Strong"/>
          <w:rFonts w:cstheme="minorHAnsi"/>
          <w:b w:val="0"/>
          <w:sz w:val="22"/>
          <w:szCs w:val="22"/>
        </w:rPr>
      </w:pPr>
      <w:r w:rsidRPr="002F32F0">
        <w:rPr>
          <w:rStyle w:val="Strong"/>
          <w:rFonts w:cstheme="minorHAnsi"/>
          <w:b w:val="0"/>
          <w:sz w:val="22"/>
          <w:szCs w:val="22"/>
        </w:rPr>
        <w:t xml:space="preserve">At the beginning of our session, a black </w:t>
      </w:r>
      <w:r w:rsidR="003E2DCF">
        <w:rPr>
          <w:rStyle w:val="Strong"/>
          <w:rFonts w:cstheme="minorHAnsi"/>
          <w:b w:val="0"/>
          <w:sz w:val="22"/>
          <w:szCs w:val="22"/>
        </w:rPr>
        <w:t>wrist</w:t>
      </w:r>
      <w:r w:rsidRPr="002F32F0">
        <w:rPr>
          <w:rStyle w:val="Strong"/>
          <w:rFonts w:cstheme="minorHAnsi"/>
          <w:b w:val="0"/>
          <w:sz w:val="22"/>
          <w:szCs w:val="22"/>
        </w:rPr>
        <w:t xml:space="preserve"> band was distributed to each attendee. </w:t>
      </w:r>
      <w:r w:rsidR="003E2DCF">
        <w:rPr>
          <w:rStyle w:val="Strong"/>
          <w:rFonts w:cstheme="minorHAnsi"/>
          <w:b w:val="0"/>
          <w:sz w:val="22"/>
          <w:szCs w:val="22"/>
        </w:rPr>
        <w:t xml:space="preserve"> </w:t>
      </w:r>
      <w:r w:rsidR="003E2DCF">
        <w:rPr>
          <w:rFonts w:cstheme="minorHAnsi"/>
          <w:bCs/>
          <w:noProof/>
          <w:sz w:val="22"/>
          <w:szCs w:val="22"/>
        </w:rPr>
        <w:drawing>
          <wp:inline distT="0" distB="0" distL="0" distR="0">
            <wp:extent cx="1017767" cy="4793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0417" cy="480563"/>
                    </a:xfrm>
                    <a:prstGeom prst="rect">
                      <a:avLst/>
                    </a:prstGeom>
                  </pic:spPr>
                </pic:pic>
              </a:graphicData>
            </a:graphic>
          </wp:inline>
        </w:drawing>
      </w:r>
      <w:r w:rsidRPr="002F32F0">
        <w:rPr>
          <w:rStyle w:val="Strong"/>
          <w:rFonts w:cstheme="minorHAnsi"/>
          <w:b w:val="0"/>
          <w:sz w:val="22"/>
          <w:szCs w:val="22"/>
        </w:rPr>
        <w:t xml:space="preserve"> The purpose of wearing these bands </w:t>
      </w:r>
      <w:r w:rsidRPr="00BD7924">
        <w:rPr>
          <w:rStyle w:val="Strong"/>
          <w:rFonts w:cstheme="minorHAnsi"/>
          <w:b w:val="0"/>
          <w:i/>
          <w:sz w:val="22"/>
          <w:szCs w:val="22"/>
        </w:rPr>
        <w:t>daily</w:t>
      </w:r>
      <w:r w:rsidRPr="002F32F0">
        <w:rPr>
          <w:rStyle w:val="Strong"/>
          <w:rFonts w:cstheme="minorHAnsi"/>
          <w:b w:val="0"/>
          <w:sz w:val="22"/>
          <w:szCs w:val="22"/>
        </w:rPr>
        <w:t xml:space="preserve"> was to remind us to focus on two specific scriptures</w:t>
      </w:r>
      <w:r w:rsidRPr="00BD7924">
        <w:rPr>
          <w:rStyle w:val="Strong"/>
          <w:rFonts w:cstheme="minorHAnsi"/>
          <w:sz w:val="22"/>
          <w:szCs w:val="22"/>
        </w:rPr>
        <w:t>:  Psalms 141:3</w:t>
      </w:r>
      <w:r w:rsidRPr="002F32F0">
        <w:rPr>
          <w:rStyle w:val="Strong"/>
          <w:rFonts w:cstheme="minorHAnsi"/>
          <w:b w:val="0"/>
          <w:sz w:val="22"/>
          <w:szCs w:val="22"/>
        </w:rPr>
        <w:t xml:space="preserve"> and </w:t>
      </w:r>
      <w:r w:rsidRPr="00BD7924">
        <w:rPr>
          <w:rStyle w:val="Strong"/>
          <w:rFonts w:cstheme="minorHAnsi"/>
          <w:sz w:val="22"/>
          <w:szCs w:val="22"/>
        </w:rPr>
        <w:t>Psalms 19:14</w:t>
      </w:r>
      <w:r w:rsidRPr="002F32F0">
        <w:rPr>
          <w:rStyle w:val="Strong"/>
          <w:rFonts w:cstheme="minorHAnsi"/>
          <w:b w:val="0"/>
          <w:sz w:val="22"/>
          <w:szCs w:val="22"/>
        </w:rPr>
        <w:t xml:space="preserve">.  As we reflected on these verses each day of the week, </w:t>
      </w:r>
      <w:r w:rsidR="00721D66">
        <w:rPr>
          <w:rStyle w:val="Strong"/>
          <w:rFonts w:cstheme="minorHAnsi"/>
          <w:b w:val="0"/>
          <w:sz w:val="22"/>
          <w:szCs w:val="22"/>
        </w:rPr>
        <w:t>they</w:t>
      </w:r>
      <w:r w:rsidRPr="002F32F0">
        <w:rPr>
          <w:rStyle w:val="Strong"/>
          <w:rFonts w:cstheme="minorHAnsi"/>
          <w:b w:val="0"/>
          <w:sz w:val="22"/>
          <w:szCs w:val="22"/>
        </w:rPr>
        <w:t xml:space="preserve"> would remind us to “weigh” our words in our </w:t>
      </w:r>
      <w:r w:rsidR="00721D66">
        <w:rPr>
          <w:rStyle w:val="Strong"/>
          <w:rFonts w:cstheme="minorHAnsi"/>
          <w:b w:val="0"/>
          <w:sz w:val="22"/>
          <w:szCs w:val="22"/>
        </w:rPr>
        <w:t xml:space="preserve">personal </w:t>
      </w:r>
      <w:r w:rsidRPr="002F32F0">
        <w:rPr>
          <w:rStyle w:val="Strong"/>
          <w:rFonts w:cstheme="minorHAnsi"/>
          <w:b w:val="0"/>
          <w:sz w:val="22"/>
          <w:szCs w:val="22"/>
        </w:rPr>
        <w:t xml:space="preserve">dealings with others.  We had some uplifting and funny stories to share throughout </w:t>
      </w:r>
      <w:r w:rsidR="00721D66">
        <w:rPr>
          <w:rStyle w:val="Strong"/>
          <w:rFonts w:cstheme="minorHAnsi"/>
          <w:b w:val="0"/>
          <w:sz w:val="22"/>
          <w:szCs w:val="22"/>
        </w:rPr>
        <w:t>these</w:t>
      </w:r>
      <w:r w:rsidRPr="002F32F0">
        <w:rPr>
          <w:rStyle w:val="Strong"/>
          <w:rFonts w:cstheme="minorHAnsi"/>
          <w:b w:val="0"/>
          <w:sz w:val="22"/>
          <w:szCs w:val="22"/>
        </w:rPr>
        <w:t xml:space="preserve"> session</w:t>
      </w:r>
      <w:r w:rsidR="00721D66">
        <w:rPr>
          <w:rStyle w:val="Strong"/>
          <w:rFonts w:cstheme="minorHAnsi"/>
          <w:b w:val="0"/>
          <w:sz w:val="22"/>
          <w:szCs w:val="22"/>
        </w:rPr>
        <w:t>s</w:t>
      </w:r>
      <w:r w:rsidRPr="002F32F0">
        <w:rPr>
          <w:rStyle w:val="Strong"/>
          <w:rFonts w:cstheme="minorHAnsi"/>
          <w:b w:val="0"/>
          <w:sz w:val="22"/>
          <w:szCs w:val="22"/>
        </w:rPr>
        <w:t xml:space="preserve">.  These </w:t>
      </w:r>
      <w:r w:rsidR="00721D66">
        <w:rPr>
          <w:rStyle w:val="Strong"/>
          <w:rFonts w:cstheme="minorHAnsi"/>
          <w:b w:val="0"/>
          <w:sz w:val="22"/>
          <w:szCs w:val="22"/>
        </w:rPr>
        <w:t>forms</w:t>
      </w:r>
      <w:r w:rsidRPr="002F32F0">
        <w:rPr>
          <w:rStyle w:val="Strong"/>
          <w:rFonts w:cstheme="minorHAnsi"/>
          <w:b w:val="0"/>
          <w:sz w:val="22"/>
          <w:szCs w:val="22"/>
        </w:rPr>
        <w:t xml:space="preserve"> of </w:t>
      </w:r>
      <w:r w:rsidRPr="00721D66">
        <w:rPr>
          <w:rStyle w:val="Strong"/>
          <w:rFonts w:cstheme="minorHAnsi"/>
          <w:b w:val="0"/>
          <w:i/>
          <w:sz w:val="22"/>
          <w:szCs w:val="22"/>
        </w:rPr>
        <w:t>real</w:t>
      </w:r>
      <w:r w:rsidRPr="002F32F0">
        <w:rPr>
          <w:rStyle w:val="Strong"/>
          <w:rFonts w:cstheme="minorHAnsi"/>
          <w:b w:val="0"/>
          <w:sz w:val="22"/>
          <w:szCs w:val="22"/>
        </w:rPr>
        <w:t xml:space="preserve"> testimonies caused us to bond and grow closer in our relationship with one another</w:t>
      </w:r>
      <w:r w:rsidR="00721D66">
        <w:rPr>
          <w:rStyle w:val="Strong"/>
          <w:rFonts w:cstheme="minorHAnsi"/>
          <w:b w:val="0"/>
          <w:sz w:val="22"/>
          <w:szCs w:val="22"/>
        </w:rPr>
        <w:t>,</w:t>
      </w:r>
      <w:r w:rsidRPr="002F32F0">
        <w:rPr>
          <w:rStyle w:val="Strong"/>
          <w:rFonts w:cstheme="minorHAnsi"/>
          <w:b w:val="0"/>
          <w:sz w:val="22"/>
          <w:szCs w:val="22"/>
        </w:rPr>
        <w:t xml:space="preserve"> and with the Lord.  I’m looking forward to more of this type of fellowship in our future sessions.</w:t>
      </w:r>
    </w:p>
    <w:p w:rsidR="001974BB" w:rsidRPr="002F32F0" w:rsidRDefault="001974BB" w:rsidP="002D682F">
      <w:pPr>
        <w:jc w:val="both"/>
        <w:rPr>
          <w:rStyle w:val="Strong"/>
          <w:rFonts w:cstheme="minorHAnsi"/>
          <w:b w:val="0"/>
          <w:sz w:val="22"/>
          <w:szCs w:val="22"/>
        </w:rPr>
      </w:pPr>
    </w:p>
    <w:p w:rsidR="0082470D" w:rsidRPr="002F32F0" w:rsidRDefault="001974BB" w:rsidP="002D682F">
      <w:pPr>
        <w:pStyle w:val="NewsletterBody"/>
        <w:rPr>
          <w:rFonts w:cstheme="minorHAnsi"/>
        </w:rPr>
      </w:pPr>
      <w:r w:rsidRPr="002F32F0">
        <w:rPr>
          <w:rFonts w:cstheme="minorHAnsi"/>
        </w:rPr>
        <w:t xml:space="preserve">Salt Shakers, as you go about your summer vacation, </w:t>
      </w:r>
      <w:r w:rsidR="00B86611">
        <w:rPr>
          <w:rFonts w:cstheme="minorHAnsi"/>
        </w:rPr>
        <w:t xml:space="preserve">I </w:t>
      </w:r>
      <w:r w:rsidRPr="002F32F0">
        <w:rPr>
          <w:rFonts w:cstheme="minorHAnsi"/>
        </w:rPr>
        <w:t>would like you to remain focused on some things that will continue to strengthen and guide you:</w:t>
      </w:r>
    </w:p>
    <w:p w:rsidR="001974BB" w:rsidRDefault="001974BB" w:rsidP="001974BB">
      <w:pPr>
        <w:rPr>
          <w:rStyle w:val="Strong"/>
          <w:rFonts w:ascii="Arial" w:hAnsi="Arial" w:cs="Arial"/>
          <w:b w:val="0"/>
          <w:sz w:val="22"/>
          <w:szCs w:val="22"/>
        </w:rPr>
      </w:pPr>
      <w:r>
        <w:rPr>
          <w:rFonts w:ascii="Arial" w:hAnsi="Arial" w:cs="Arial"/>
          <w:bCs/>
          <w:noProof/>
          <w:sz w:val="22"/>
          <w:szCs w:val="22"/>
        </w:rPr>
        <w:drawing>
          <wp:inline distT="0" distB="0" distL="0" distR="0" wp14:anchorId="5CC2EDD8" wp14:editId="3D2B53DB">
            <wp:extent cx="612250" cy="612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9X91EN.jpg"/>
                    <pic:cNvPicPr/>
                  </pic:nvPicPr>
                  <pic:blipFill>
                    <a:blip r:embed="rId10">
                      <a:extLst>
                        <a:ext uri="{28A0092B-C50C-407E-A947-70E740481C1C}">
                          <a14:useLocalDpi xmlns:a14="http://schemas.microsoft.com/office/drawing/2010/main" val="0"/>
                        </a:ext>
                      </a:extLst>
                    </a:blip>
                    <a:stretch>
                      <a:fillRect/>
                    </a:stretch>
                  </pic:blipFill>
                  <pic:spPr>
                    <a:xfrm>
                      <a:off x="0" y="0"/>
                      <a:ext cx="613682" cy="613682"/>
                    </a:xfrm>
                    <a:prstGeom prst="rect">
                      <a:avLst/>
                    </a:prstGeom>
                  </pic:spPr>
                </pic:pic>
              </a:graphicData>
            </a:graphic>
          </wp:inline>
        </w:drawing>
      </w:r>
      <w:r w:rsidRPr="00E57340">
        <w:rPr>
          <w:rStyle w:val="Strong"/>
          <w:rFonts w:cstheme="minorHAnsi"/>
          <w:i/>
          <w:sz w:val="22"/>
          <w:szCs w:val="22"/>
        </w:rPr>
        <w:t xml:space="preserve">Remember to </w:t>
      </w:r>
      <w:r w:rsidRPr="0061373E">
        <w:rPr>
          <w:rStyle w:val="Strong"/>
          <w:rFonts w:cstheme="minorHAnsi"/>
          <w:i/>
          <w:color w:val="C00000"/>
          <w:sz w:val="22"/>
          <w:szCs w:val="22"/>
        </w:rPr>
        <w:t>weigh</w:t>
      </w:r>
      <w:r w:rsidRPr="00E57340">
        <w:rPr>
          <w:rStyle w:val="Strong"/>
          <w:rFonts w:cstheme="minorHAnsi"/>
          <w:i/>
          <w:sz w:val="22"/>
          <w:szCs w:val="22"/>
        </w:rPr>
        <w:t xml:space="preserve"> your words!</w:t>
      </w:r>
    </w:p>
    <w:p w:rsidR="00B1256A" w:rsidRPr="003E564B" w:rsidRDefault="003D7F3D" w:rsidP="002D682F">
      <w:pPr>
        <w:pStyle w:val="NewsletterBody"/>
        <w:spacing w:after="0"/>
        <w:rPr>
          <w:noProof/>
        </w:rPr>
      </w:pPr>
      <w:r>
        <w:t>Reminisce</w:t>
      </w:r>
      <w:r w:rsidR="00BB2843">
        <w:t xml:space="preserve"> the verses we memorized: </w:t>
      </w:r>
      <w:r w:rsidR="00BB2843" w:rsidRPr="003D7F3D">
        <w:rPr>
          <w:i/>
        </w:rPr>
        <w:t>“Set a watch, Oh Lord, before my mouth; keep the door of my lips.”</w:t>
      </w:r>
      <w:r w:rsidR="00B1256A" w:rsidRPr="003D7F3D">
        <w:rPr>
          <w:i/>
        </w:rPr>
        <w:t xml:space="preserve"> </w:t>
      </w:r>
      <w:r w:rsidR="00BB2843" w:rsidRPr="003D7F3D">
        <w:rPr>
          <w:i/>
        </w:rPr>
        <w:t xml:space="preserve"> “Let the words of my mouth </w:t>
      </w:r>
      <w:r w:rsidR="00B1256A" w:rsidRPr="003D7F3D">
        <w:rPr>
          <w:i/>
        </w:rPr>
        <w:t xml:space="preserve">and the meditation of my heart, </w:t>
      </w:r>
      <w:r w:rsidR="00BB2843" w:rsidRPr="003D7F3D">
        <w:rPr>
          <w:i/>
        </w:rPr>
        <w:t>be acceptable in Your sight, Oh Lord, my</w:t>
      </w:r>
      <w:r w:rsidR="00B1256A" w:rsidRPr="003D7F3D">
        <w:rPr>
          <w:i/>
        </w:rPr>
        <w:t xml:space="preserve"> </w:t>
      </w:r>
      <w:r w:rsidR="0061373E" w:rsidRPr="003D7F3D">
        <w:rPr>
          <w:i/>
        </w:rPr>
        <w:t>strengt</w:t>
      </w:r>
      <w:r w:rsidR="00BB2843" w:rsidRPr="003D7F3D">
        <w:rPr>
          <w:i/>
        </w:rPr>
        <w:t>h and my Redeemer.”</w:t>
      </w:r>
      <w:r w:rsidR="00467C6E">
        <w:t xml:space="preserve">  </w:t>
      </w:r>
      <w:r w:rsidR="00B1256A">
        <w:t>Represent</w:t>
      </w:r>
      <w:r w:rsidR="00467C6E">
        <w:t xml:space="preserve"> </w:t>
      </w:r>
      <w:r w:rsidR="00BB2843">
        <w:t xml:space="preserve">Christ every day; yes, </w:t>
      </w:r>
      <w:r w:rsidR="00BB2843" w:rsidRPr="00E57340">
        <w:rPr>
          <w:i/>
        </w:rPr>
        <w:t>even during vacations</w:t>
      </w:r>
      <w:r w:rsidR="00BB2843">
        <w:t>!</w:t>
      </w:r>
      <w:r w:rsidR="00E57340" w:rsidRPr="00E57340">
        <w:rPr>
          <w:noProof/>
        </w:rPr>
        <w:t xml:space="preserve"> </w:t>
      </w:r>
    </w:p>
    <w:p w:rsidR="0072778E" w:rsidRDefault="00E57340" w:rsidP="0072778E">
      <w:pPr>
        <w:pStyle w:val="NewsletterBody"/>
        <w:spacing w:after="0"/>
        <w:jc w:val="left"/>
        <w:rPr>
          <w:b/>
          <w:i/>
        </w:rPr>
      </w:pPr>
      <w:r>
        <w:rPr>
          <w:noProof/>
        </w:rPr>
        <w:drawing>
          <wp:inline distT="0" distB="0" distL="0" distR="0" wp14:anchorId="36EA3E67" wp14:editId="5368D267">
            <wp:extent cx="571500" cy="781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VYQ2O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781050"/>
                    </a:xfrm>
                    <a:prstGeom prst="rect">
                      <a:avLst/>
                    </a:prstGeom>
                  </pic:spPr>
                </pic:pic>
              </a:graphicData>
            </a:graphic>
          </wp:inline>
        </w:drawing>
      </w:r>
      <w:r w:rsidR="002A503A">
        <w:rPr>
          <w:i/>
        </w:rPr>
        <w:pict>
          <v:rect id="_x0000_s1031" style="position:absolute;margin-left:-13.95pt;margin-top:207.95pt;width:630pt;height:13.7pt;z-index:251659264;mso-position-horizontal-relative:page;mso-position-vertical-relative:page" wrapcoords="-51 -2400 -51 26400 21703 26400 21703 0 21677 -2400 -51 -2400" fillcolor="#9bbb59 [3206]" strokecolor="#f2f2f2 [3041]" strokeweight="3pt">
            <v:fill o:detectmouseclick="t"/>
            <v:shadow on="t" type="perspective" color="#4e6128 [1606]" opacity=".5" offset="1pt" offset2="-1pt"/>
            <v:textbox inset=",7.2pt,,7.2pt"/>
            <w10:wrap type="tight" anchorx="page" anchory="page"/>
          </v:rect>
        </w:pict>
      </w:r>
      <w:r w:rsidR="003D0EC6" w:rsidRPr="003D0EC6">
        <w:rPr>
          <w:b/>
          <w:i/>
        </w:rPr>
        <w:t>Be</w:t>
      </w:r>
      <w:r w:rsidRPr="003D0EC6">
        <w:rPr>
          <w:b/>
          <w:i/>
        </w:rPr>
        <w:t xml:space="preserve"> a </w:t>
      </w:r>
      <w:r w:rsidRPr="003D0EC6">
        <w:rPr>
          <w:b/>
          <w:i/>
          <w:color w:val="C00000"/>
        </w:rPr>
        <w:t>Balcony</w:t>
      </w:r>
      <w:r w:rsidRPr="003D0EC6">
        <w:rPr>
          <w:b/>
          <w:i/>
        </w:rPr>
        <w:t xml:space="preserve"> Person and </w:t>
      </w:r>
      <w:r w:rsidR="00A75C50">
        <w:rPr>
          <w:b/>
          <w:i/>
        </w:rPr>
        <w:t>N</w:t>
      </w:r>
      <w:r w:rsidRPr="003D0EC6">
        <w:rPr>
          <w:b/>
          <w:i/>
        </w:rPr>
        <w:t xml:space="preserve">ot a </w:t>
      </w:r>
      <w:r w:rsidRPr="003D0EC6">
        <w:rPr>
          <w:b/>
          <w:i/>
          <w:color w:val="C00000"/>
        </w:rPr>
        <w:t xml:space="preserve">Basement </w:t>
      </w:r>
      <w:r w:rsidRPr="003D0EC6">
        <w:rPr>
          <w:b/>
          <w:i/>
        </w:rPr>
        <w:t>Person</w:t>
      </w:r>
      <w:r w:rsidR="0082470D" w:rsidRPr="003D0EC6">
        <w:rPr>
          <w:b/>
          <w:i/>
        </w:rPr>
        <w:t xml:space="preserve"> </w:t>
      </w:r>
      <w:r w:rsidR="00A75C50">
        <w:rPr>
          <w:b/>
          <w:i/>
        </w:rPr>
        <w:t>T</w:t>
      </w:r>
      <w:r w:rsidRPr="003D0EC6">
        <w:rPr>
          <w:b/>
          <w:i/>
        </w:rPr>
        <w:t>his</w:t>
      </w:r>
      <w:r w:rsidR="0072778E" w:rsidRPr="003D0EC6">
        <w:rPr>
          <w:b/>
          <w:i/>
        </w:rPr>
        <w:t xml:space="preserve"> </w:t>
      </w:r>
      <w:r w:rsidR="00A75C50">
        <w:rPr>
          <w:b/>
          <w:i/>
        </w:rPr>
        <w:t>S</w:t>
      </w:r>
      <w:r w:rsidR="0072778E" w:rsidRPr="003D0EC6">
        <w:rPr>
          <w:b/>
          <w:i/>
        </w:rPr>
        <w:t>ummer:</w:t>
      </w:r>
    </w:p>
    <w:p w:rsidR="00550873" w:rsidRPr="003D0EC6" w:rsidRDefault="00550873" w:rsidP="0072778E">
      <w:pPr>
        <w:pStyle w:val="NewsletterBody"/>
        <w:spacing w:after="0"/>
        <w:jc w:val="left"/>
        <w:rPr>
          <w:i/>
        </w:rPr>
      </w:pPr>
    </w:p>
    <w:p w:rsidR="00550873" w:rsidRDefault="0072778E" w:rsidP="002D682F">
      <w:pPr>
        <w:pStyle w:val="NewsletterBody"/>
        <w:spacing w:after="0"/>
      </w:pPr>
      <w:r w:rsidRPr="003D0EC6">
        <w:rPr>
          <w:b/>
          <w:color w:val="auto"/>
          <w:u w:val="single"/>
        </w:rPr>
        <w:t xml:space="preserve">Balcony </w:t>
      </w:r>
      <w:r w:rsidR="003D0EC6" w:rsidRPr="003D0EC6">
        <w:rPr>
          <w:b/>
          <w:color w:val="auto"/>
          <w:u w:val="single"/>
        </w:rPr>
        <w:t>People</w:t>
      </w:r>
      <w:r w:rsidRPr="003D0EC6">
        <w:rPr>
          <w:b/>
          <w:color w:val="auto"/>
          <w:u w:val="single"/>
        </w:rPr>
        <w:t>:</w:t>
      </w:r>
      <w:r>
        <w:t xml:space="preserve">  People hanging over the rail of our lives, cheering us on!  Their words give strength, courage, and a great surge of confidence.  They are the people who are hanging over the railing shouting, “You can do it!  I believe in you!”</w:t>
      </w:r>
    </w:p>
    <w:p w:rsidR="00550873" w:rsidRDefault="0072778E" w:rsidP="002D682F">
      <w:pPr>
        <w:pStyle w:val="NewsletterBody"/>
        <w:spacing w:after="0"/>
      </w:pPr>
      <w:r w:rsidRPr="001B2B55">
        <w:rPr>
          <w:b/>
          <w:u w:val="single"/>
        </w:rPr>
        <w:t>Basement People</w:t>
      </w:r>
      <w:r w:rsidRPr="003D0EC6">
        <w:rPr>
          <w:b/>
        </w:rPr>
        <w:t>:</w:t>
      </w:r>
      <w:r w:rsidR="003D0EC6">
        <w:t xml:space="preserve">  People</w:t>
      </w:r>
      <w:r w:rsidR="00550873">
        <w:t xml:space="preserve"> who pull others down with comments like, “You’re not gonna make it.”  They tell us we can’t do such and such.  They drop subtle or not so subtle hints about our inferior qualities, and thoroughly damage our personhood.  </w:t>
      </w:r>
    </w:p>
    <w:p w:rsidR="00502A93" w:rsidRDefault="00502A93" w:rsidP="002D682F">
      <w:pPr>
        <w:pStyle w:val="NewsletterBody"/>
        <w:spacing w:after="0"/>
      </w:pPr>
    </w:p>
    <w:p w:rsidR="001B2B55" w:rsidRDefault="00550873" w:rsidP="002D682F">
      <w:pPr>
        <w:pStyle w:val="NewsletterBody"/>
        <w:spacing w:after="0"/>
      </w:pPr>
      <w:r>
        <w:t xml:space="preserve">It’s not the amount of people, but the high caliber and level of credibility that really counts. After all, it only takes one </w:t>
      </w:r>
      <w:r w:rsidRPr="00502A93">
        <w:rPr>
          <w:b/>
          <w:i/>
        </w:rPr>
        <w:t>“</w:t>
      </w:r>
      <w:r w:rsidR="001B2B55" w:rsidRPr="00502A93">
        <w:rPr>
          <w:b/>
          <w:i/>
        </w:rPr>
        <w:t xml:space="preserve">basement </w:t>
      </w:r>
      <w:r w:rsidRPr="00502A93">
        <w:rPr>
          <w:b/>
          <w:i/>
        </w:rPr>
        <w:t>person</w:t>
      </w:r>
      <w:r>
        <w:t>”</w:t>
      </w:r>
      <w:r w:rsidR="001B2B55">
        <w:t xml:space="preserve"> to drown us in the murky waters of failure and discouragement.  Why not then, the reverse?  It only takes one </w:t>
      </w:r>
      <w:r w:rsidR="001B2B55" w:rsidRPr="00502A93">
        <w:rPr>
          <w:b/>
          <w:i/>
        </w:rPr>
        <w:t>“balcony person”</w:t>
      </w:r>
      <w:r w:rsidR="001B2B55">
        <w:t xml:space="preserve"> to lift us up and restore our sense of well-being.</w:t>
      </w:r>
    </w:p>
    <w:p w:rsidR="00B86611" w:rsidRDefault="00B86611" w:rsidP="00550873">
      <w:pPr>
        <w:pStyle w:val="NewsletterBody"/>
        <w:spacing w:after="0"/>
        <w:jc w:val="left"/>
      </w:pPr>
    </w:p>
    <w:p w:rsidR="0072778E" w:rsidRDefault="001B2B55" w:rsidP="00550873">
      <w:pPr>
        <w:pStyle w:val="NewsletterBody"/>
        <w:spacing w:after="0"/>
        <w:jc w:val="left"/>
      </w:pPr>
      <w:r>
        <w:t xml:space="preserve">Concentrate on being a </w:t>
      </w:r>
      <w:r w:rsidRPr="001B2B55">
        <w:rPr>
          <w:b/>
          <w:i/>
        </w:rPr>
        <w:t>balcony person</w:t>
      </w:r>
      <w:r>
        <w:t xml:space="preserve"> to others</w:t>
      </w:r>
      <w:r w:rsidR="00502A93">
        <w:t xml:space="preserve"> this summer</w:t>
      </w:r>
      <w:r>
        <w:t>!</w:t>
      </w:r>
      <w:r w:rsidR="0072778E">
        <w:t xml:space="preserve"> </w:t>
      </w:r>
    </w:p>
    <w:p w:rsidR="00502A93" w:rsidRDefault="00E57340" w:rsidP="00502A93">
      <w:pPr>
        <w:pStyle w:val="NewsletterBody"/>
        <w:spacing w:after="0"/>
        <w:jc w:val="left"/>
      </w:pPr>
      <w:r>
        <w:t xml:space="preserve"> </w:t>
      </w:r>
    </w:p>
    <w:p w:rsidR="00502A93" w:rsidRDefault="00502A93" w:rsidP="009625FB">
      <w:pPr>
        <w:pStyle w:val="NewsletterBody"/>
        <w:spacing w:after="0"/>
        <w:jc w:val="center"/>
      </w:pPr>
      <w:r w:rsidRPr="009625FB">
        <w:rPr>
          <w:b/>
        </w:rPr>
        <w:t>As Christians</w:t>
      </w:r>
      <w:r>
        <w:t>,</w:t>
      </w:r>
    </w:p>
    <w:p w:rsidR="00502A93" w:rsidRDefault="00502A93" w:rsidP="009625FB">
      <w:pPr>
        <w:pStyle w:val="NewsletterBody"/>
        <w:spacing w:after="0"/>
        <w:jc w:val="center"/>
      </w:pPr>
      <w:r>
        <w:t>We should live in relationships with people</w:t>
      </w:r>
    </w:p>
    <w:p w:rsidR="00502A93" w:rsidRDefault="009625FB" w:rsidP="009625FB">
      <w:pPr>
        <w:pStyle w:val="NewsletterBody"/>
        <w:spacing w:after="0"/>
        <w:jc w:val="center"/>
      </w:pPr>
      <w:r>
        <w:t>i</w:t>
      </w:r>
      <w:r w:rsidR="00502A93">
        <w:t>n such a manner that even when we leave a room</w:t>
      </w:r>
      <w:r>
        <w:t>,</w:t>
      </w:r>
    </w:p>
    <w:p w:rsidR="00502A93" w:rsidRDefault="00502A93" w:rsidP="009625FB">
      <w:pPr>
        <w:pStyle w:val="NewsletterBody"/>
        <w:spacing w:after="0"/>
        <w:jc w:val="center"/>
      </w:pPr>
      <w:r>
        <w:t>People will miss us.</w:t>
      </w:r>
    </w:p>
    <w:p w:rsidR="009625FB" w:rsidRDefault="00502A93" w:rsidP="009625FB">
      <w:pPr>
        <w:pStyle w:val="NewsletterBody"/>
        <w:spacing w:after="0"/>
        <w:jc w:val="center"/>
      </w:pPr>
      <w:r>
        <w:t xml:space="preserve">And when we are gone, </w:t>
      </w:r>
    </w:p>
    <w:p w:rsidR="00502A93" w:rsidRDefault="00502A93" w:rsidP="009625FB">
      <w:pPr>
        <w:pStyle w:val="NewsletterBody"/>
        <w:spacing w:after="0"/>
        <w:jc w:val="center"/>
      </w:pPr>
      <w:r>
        <w:t>and our funeral is held,</w:t>
      </w:r>
    </w:p>
    <w:p w:rsidR="00502A93" w:rsidRDefault="00502A93" w:rsidP="009625FB">
      <w:pPr>
        <w:pStyle w:val="NewsletterBody"/>
        <w:spacing w:after="0"/>
        <w:jc w:val="center"/>
      </w:pPr>
      <w:r>
        <w:t>Someone will cry</w:t>
      </w:r>
      <w:r w:rsidR="002B5915">
        <w:t>,</w:t>
      </w:r>
    </w:p>
    <w:p w:rsidR="00502A93" w:rsidRDefault="00502A93" w:rsidP="009625FB">
      <w:pPr>
        <w:pStyle w:val="NewsletterBody"/>
        <w:spacing w:after="0"/>
        <w:jc w:val="center"/>
      </w:pPr>
      <w:r>
        <w:t>Someone will deeply miss us</w:t>
      </w:r>
      <w:r w:rsidR="002B5915">
        <w:t>.</w:t>
      </w:r>
    </w:p>
    <w:p w:rsidR="00502A93" w:rsidRDefault="00502A93" w:rsidP="00502A93">
      <w:pPr>
        <w:pStyle w:val="NewsletterBody"/>
        <w:spacing w:after="0"/>
      </w:pPr>
    </w:p>
    <w:p w:rsidR="00502A93" w:rsidRDefault="00502A93" w:rsidP="004E667A">
      <w:pPr>
        <w:pStyle w:val="NewsletterBody"/>
        <w:spacing w:after="0"/>
        <w:jc w:val="center"/>
        <w:rPr>
          <w:b/>
          <w:i/>
          <w:sz w:val="18"/>
          <w:szCs w:val="18"/>
        </w:rPr>
      </w:pPr>
      <w:r w:rsidRPr="00502A93">
        <w:rPr>
          <w:sz w:val="18"/>
          <w:szCs w:val="18"/>
        </w:rPr>
        <w:t>*</w:t>
      </w:r>
      <w:r w:rsidRPr="00502A93">
        <w:rPr>
          <w:b/>
          <w:i/>
          <w:sz w:val="18"/>
          <w:szCs w:val="18"/>
        </w:rPr>
        <w:t>Resource:  Balcony People, Joyce Landorf</w:t>
      </w:r>
    </w:p>
    <w:p w:rsidR="00502A93" w:rsidRPr="00502A93" w:rsidRDefault="00502A93" w:rsidP="00502A93">
      <w:pPr>
        <w:pStyle w:val="NewsletterBody"/>
        <w:spacing w:after="0"/>
        <w:rPr>
          <w:b/>
          <w:i/>
          <w:sz w:val="18"/>
          <w:szCs w:val="18"/>
        </w:rPr>
      </w:pPr>
    </w:p>
    <w:p w:rsidR="0050414C" w:rsidRPr="00066633" w:rsidRDefault="002A503A" w:rsidP="00066633">
      <w:pPr>
        <w:pStyle w:val="NewsletterBody"/>
        <w:jc w:val="center"/>
        <w:rPr>
          <w:b/>
          <w:color w:val="C00000"/>
          <w:sz w:val="28"/>
          <w:szCs w:val="28"/>
          <w:u w:val="single"/>
        </w:rPr>
      </w:pPr>
      <w:r>
        <w:rPr>
          <w:b/>
          <w:noProof/>
          <w:color w:val="C00000"/>
          <w:sz w:val="28"/>
          <w:szCs w:val="28"/>
          <w:u w:val="single"/>
        </w:rPr>
        <w:pict>
          <v:shape id="_x0000_s1053" type="#_x0000_t202" style="position:absolute;left:0;text-align:left;margin-left:383.05pt;margin-top:748.8pt;width:200.95pt;height:26.4pt;z-index:251685888;mso-height-percent:200;mso-position-horizontal-relative:page;mso-position-vertical-relative:page;mso-height-percent:200;mso-width-relative:margin;mso-height-relative:margin" filled="f" stroked="f">
            <v:textbox style="mso-next-textbox:#_x0000_s1053;mso-fit-shape-to-text:t">
              <w:txbxContent>
                <w:sdt>
                  <w:sdtPr>
                    <w:rPr>
                      <w:b/>
                      <w:i/>
                      <w:color w:val="auto"/>
                    </w:rPr>
                    <w:id w:val="254138190"/>
                    <w:placeholder>
                      <w:docPart w:val="98243F68CE35444C867731F6EE0EE2AA"/>
                    </w:placeholder>
                  </w:sdtPr>
                  <w:sdtEndPr/>
                  <w:sdtContent>
                    <w:p w:rsidR="00C162CC" w:rsidRPr="00C162CC" w:rsidRDefault="00C162CC" w:rsidP="00C162CC">
                      <w:pPr>
                        <w:pStyle w:val="Smallprint"/>
                        <w:spacing w:after="0"/>
                        <w:rPr>
                          <w:b/>
                          <w:i/>
                          <w:color w:val="auto"/>
                        </w:rPr>
                      </w:pPr>
                      <w:r w:rsidRPr="00C162CC">
                        <w:rPr>
                          <w:b/>
                          <w:i/>
                          <w:color w:val="auto"/>
                        </w:rPr>
                        <w:t>Salt Shakers Spring/Summer 2013 Newsletter</w:t>
                      </w:r>
                    </w:p>
                    <w:p w:rsidR="007D1701" w:rsidRPr="00C162CC" w:rsidRDefault="00C162CC" w:rsidP="00C162CC">
                      <w:pPr>
                        <w:pStyle w:val="Smallprint"/>
                        <w:spacing w:after="0"/>
                        <w:rPr>
                          <w:b/>
                          <w:i/>
                          <w:color w:val="auto"/>
                        </w:rPr>
                      </w:pPr>
                      <w:r w:rsidRPr="00C162CC">
                        <w:rPr>
                          <w:b/>
                          <w:i/>
                          <w:color w:val="auto"/>
                        </w:rPr>
                        <w:t xml:space="preserve">Muriel Taylor, Instructor &amp; Managing Editor </w:t>
                      </w:r>
                    </w:p>
                  </w:sdtContent>
                </w:sdt>
              </w:txbxContent>
            </v:textbox>
            <w10:wrap anchorx="page" anchory="page"/>
          </v:shape>
        </w:pict>
      </w:r>
      <w:r w:rsidR="0050414C" w:rsidRPr="00066633">
        <w:rPr>
          <w:b/>
          <w:color w:val="C00000"/>
          <w:sz w:val="28"/>
          <w:szCs w:val="28"/>
          <w:u w:val="single"/>
        </w:rPr>
        <w:t>Fall 2013 Registratio</w:t>
      </w:r>
      <w:r w:rsidR="00AB499B" w:rsidRPr="00066633">
        <w:rPr>
          <w:b/>
          <w:color w:val="C00000"/>
          <w:sz w:val="28"/>
          <w:szCs w:val="28"/>
          <w:u w:val="single"/>
        </w:rPr>
        <w:t>n</w:t>
      </w:r>
    </w:p>
    <w:p w:rsidR="00DC638E" w:rsidRDefault="0076404C" w:rsidP="00EF1239">
      <w:pPr>
        <w:pStyle w:val="NewsletterBody"/>
      </w:pPr>
      <w:r>
        <w:t xml:space="preserve">Online </w:t>
      </w:r>
      <w:r w:rsidR="001E1ACB">
        <w:t>registration</w:t>
      </w:r>
      <w:r w:rsidR="00AB499B">
        <w:t xml:space="preserve"> for fall classes will begin</w:t>
      </w:r>
      <w:r w:rsidR="00066633">
        <w:t xml:space="preserve"> </w:t>
      </w:r>
      <w:r w:rsidR="00066633" w:rsidRPr="0010191E">
        <w:rPr>
          <w:b/>
          <w:color w:val="C00000"/>
        </w:rPr>
        <w:t>June 28, 2013 and will close August 24, 2013.</w:t>
      </w:r>
      <w:r w:rsidR="00066633">
        <w:t xml:space="preserve">  To register, go to the Salt Shakers website at </w:t>
      </w:r>
      <w:hyperlink r:id="rId12" w:history="1">
        <w:r w:rsidR="00066633" w:rsidRPr="00A86F12">
          <w:rPr>
            <w:rStyle w:val="Hyperlink"/>
          </w:rPr>
          <w:t>www.ssbs.weebly.com</w:t>
        </w:r>
      </w:hyperlink>
      <w:r w:rsidR="00066633">
        <w:t xml:space="preserve">, click on </w:t>
      </w:r>
      <w:r w:rsidR="00066633" w:rsidRPr="00DC638E">
        <w:rPr>
          <w:b/>
        </w:rPr>
        <w:t>Registration Information</w:t>
      </w:r>
      <w:r w:rsidR="00066633">
        <w:t>, complete entire form, and</w:t>
      </w:r>
      <w:r w:rsidR="00DC638E">
        <w:t xml:space="preserve"> click </w:t>
      </w:r>
      <w:r w:rsidR="00066633" w:rsidRPr="00DC638E">
        <w:rPr>
          <w:b/>
        </w:rPr>
        <w:t>Submit</w:t>
      </w:r>
      <w:r w:rsidR="00066633">
        <w:t>.  Once this has been done, you will receive an email from me confirming your seating in the class and other pertinent information regarding assignments.</w:t>
      </w:r>
      <w:r w:rsidR="00DC638E">
        <w:t xml:space="preserve">  </w:t>
      </w:r>
      <w:r w:rsidR="00DC638E" w:rsidRPr="00262FB4">
        <w:rPr>
          <w:u w:val="single"/>
        </w:rPr>
        <w:t xml:space="preserve">Please take the time to read all information on the </w:t>
      </w:r>
      <w:r w:rsidR="00262FB4">
        <w:rPr>
          <w:u w:val="single"/>
        </w:rPr>
        <w:t>Salt Shaker’s web</w:t>
      </w:r>
      <w:r w:rsidR="00DC638E" w:rsidRPr="00262FB4">
        <w:rPr>
          <w:u w:val="single"/>
        </w:rPr>
        <w:t>site before registering</w:t>
      </w:r>
      <w:r w:rsidR="00DC638E">
        <w:t>; that way, you will know all that’s necessary before you make your</w:t>
      </w:r>
      <w:r w:rsidR="00262FB4">
        <w:t xml:space="preserve"> final decision</w:t>
      </w:r>
      <w:r w:rsidR="00DC638E">
        <w:t xml:space="preserve">:  </w:t>
      </w:r>
      <w:r w:rsidR="00DC638E" w:rsidRPr="00DC638E">
        <w:rPr>
          <w:b/>
        </w:rPr>
        <w:t>Dates, Time, and Location</w:t>
      </w:r>
      <w:r w:rsidR="00DC638E">
        <w:t>.</w:t>
      </w:r>
      <w:r w:rsidR="00066633">
        <w:t xml:space="preserve"> </w:t>
      </w:r>
    </w:p>
    <w:p w:rsidR="009D78D2" w:rsidRDefault="00367AA3" w:rsidP="00EF1239">
      <w:pPr>
        <w:pStyle w:val="NewsletterBody"/>
      </w:pPr>
      <w:r>
        <w:t>There</w:t>
      </w:r>
      <w:r w:rsidR="00066633">
        <w:t xml:space="preserve"> is </w:t>
      </w:r>
      <w:r w:rsidR="00066633" w:rsidRPr="00DC638E">
        <w:rPr>
          <w:b/>
          <w:u w:val="single"/>
        </w:rPr>
        <w:t>no cost</w:t>
      </w:r>
      <w:r w:rsidR="00066633">
        <w:t xml:space="preserve"> </w:t>
      </w:r>
      <w:r w:rsidR="00EF1239">
        <w:t xml:space="preserve">to attendees </w:t>
      </w:r>
      <w:r>
        <w:t>for these classes.  However,</w:t>
      </w:r>
      <w:r w:rsidR="00066633">
        <w:t xml:space="preserve"> </w:t>
      </w:r>
      <w:r w:rsidR="00EF1239">
        <w:t>the instructor’s budget</w:t>
      </w:r>
      <w:r w:rsidR="00066633">
        <w:t xml:space="preserve"> </w:t>
      </w:r>
      <w:r w:rsidR="00EF1239">
        <w:t xml:space="preserve">for preparing class </w:t>
      </w:r>
      <w:r w:rsidR="00066633">
        <w:t>documents</w:t>
      </w:r>
      <w:r w:rsidR="00EF1239">
        <w:t xml:space="preserve"> and</w:t>
      </w:r>
      <w:r w:rsidR="00DC638E">
        <w:t xml:space="preserve"> purchasing</w:t>
      </w:r>
      <w:r w:rsidR="00EF1239">
        <w:t xml:space="preserve"> objects for lesson application for each registrant</w:t>
      </w:r>
      <w:r>
        <w:t xml:space="preserve"> (bags, badges, packages, other class materials)</w:t>
      </w:r>
      <w:r w:rsidR="00EF1239">
        <w:t>,</w:t>
      </w:r>
      <w:r w:rsidR="00066633">
        <w:t xml:space="preserve"> </w:t>
      </w:r>
      <w:r w:rsidR="00EF1239">
        <w:t xml:space="preserve">can be somewhat costly.  </w:t>
      </w:r>
      <w:r w:rsidR="00DC638E">
        <w:t>Therefore,</w:t>
      </w:r>
      <w:r w:rsidR="00EF1239">
        <w:t xml:space="preserve"> we ask only those who are </w:t>
      </w:r>
      <w:r w:rsidR="00DC638E" w:rsidRPr="00367AA3">
        <w:rPr>
          <w:i/>
        </w:rPr>
        <w:t>really</w:t>
      </w:r>
      <w:r w:rsidR="00DC638E">
        <w:t xml:space="preserve"> </w:t>
      </w:r>
      <w:r w:rsidR="00EF1239">
        <w:t>serious about studying God’s Word</w:t>
      </w:r>
      <w:r w:rsidR="00FC0B25">
        <w:t xml:space="preserve"> register</w:t>
      </w:r>
      <w:r w:rsidR="00EF1239">
        <w:t xml:space="preserve"> to become a part of this </w:t>
      </w:r>
      <w:r>
        <w:t xml:space="preserve">study </w:t>
      </w:r>
      <w:r w:rsidR="00EF1239">
        <w:t>group.  If you have any specific questions you would like to ask before registering, I will be mor</w:t>
      </w:r>
      <w:r>
        <w:t>e than happy to speak with you.</w:t>
      </w:r>
      <w:r w:rsidR="00EF1239">
        <w:t xml:space="preserve"> </w:t>
      </w:r>
      <w:r w:rsidR="0010191E">
        <w:t xml:space="preserve">I can be reached at 901-287-9166 or email me at </w:t>
      </w:r>
      <w:hyperlink r:id="rId13" w:history="1">
        <w:r w:rsidR="0010191E" w:rsidRPr="00A86F12">
          <w:rPr>
            <w:rStyle w:val="Hyperlink"/>
          </w:rPr>
          <w:t>muriel.taylor4@gmail.com</w:t>
        </w:r>
      </w:hyperlink>
      <w:r w:rsidR="0010191E">
        <w:t>.</w:t>
      </w:r>
    </w:p>
    <w:p w:rsidR="00DC638E" w:rsidRDefault="00DC638E" w:rsidP="00DC638E">
      <w:pPr>
        <w:pStyle w:val="NewsletterBody"/>
        <w:jc w:val="center"/>
      </w:pPr>
      <w:r>
        <w:rPr>
          <w:noProof/>
        </w:rPr>
        <w:drawing>
          <wp:inline distT="0" distB="0" distL="0" distR="0">
            <wp:extent cx="477078" cy="5821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ck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9526" cy="585184"/>
                    </a:xfrm>
                    <a:prstGeom prst="rect">
                      <a:avLst/>
                    </a:prstGeom>
                  </pic:spPr>
                </pic:pic>
              </a:graphicData>
            </a:graphic>
          </wp:inline>
        </w:drawing>
      </w:r>
    </w:p>
    <w:p w:rsidR="0082470D" w:rsidRPr="0047289B" w:rsidRDefault="002A503A" w:rsidP="00DC638E">
      <w:pPr>
        <w:pStyle w:val="NewsletterBody"/>
        <w:spacing w:after="0"/>
        <w:rPr>
          <w:b/>
          <w:color w:val="C00000"/>
          <w:sz w:val="24"/>
        </w:rPr>
      </w:pPr>
      <w:r>
        <w:rPr>
          <w:b/>
          <w:sz w:val="24"/>
        </w:rPr>
        <w:pict>
          <v:shape id="_x0000_s1057" type="#_x0000_t202" style="position:absolute;left:0;text-align:left;margin-left:417.75pt;margin-top:-677.6pt;width:121.5pt;height:30.05pt;z-index:251691008;mso-wrap-edited:f" wrapcoords="0 0 21600 0 21600 21600 0 21600 0 0" filled="f" stroked="f">
            <v:fill o:detectmouseclick="t"/>
            <v:textbox style="mso-next-textbox:#_x0000_s1057" inset=",7.2pt,,7.2pt">
              <w:txbxContent>
                <w:sdt>
                  <w:sdtPr>
                    <w:id w:val="128975441"/>
                    <w:date>
                      <w:dateFormat w:val="MMMM d, yyyy"/>
                      <w:lid w:val="en-US"/>
                      <w:storeMappedDataAs w:val="dateTime"/>
                      <w:calendar w:val="gregorian"/>
                    </w:date>
                  </w:sdtPr>
                  <w:sdtEndPr/>
                  <w:sdtContent>
                    <w:p w:rsidR="0047735C" w:rsidRPr="00FA5997" w:rsidRDefault="006D49E7" w:rsidP="00FA5997">
                      <w:pPr>
                        <w:pStyle w:val="NewsletterDate"/>
                      </w:pPr>
                      <w:r>
                        <w:t>[Date]</w:t>
                      </w:r>
                    </w:p>
                  </w:sdtContent>
                </w:sdt>
              </w:txbxContent>
            </v:textbox>
            <w10:wrap type="square"/>
          </v:shape>
        </w:pict>
      </w:r>
      <w:r>
        <w:rPr>
          <w:rFonts w:ascii="Arial" w:hAnsi="Arial"/>
          <w:b/>
          <w:noProof/>
          <w:color w:val="92D050"/>
          <w:sz w:val="24"/>
        </w:rPr>
        <w:pict>
          <v:rect id="_x0000_s1043" style="position:absolute;left:0;text-align:left;margin-left:0;margin-top:60.5pt;width:630pt;height:13.7pt;z-index:251668480;mso-position-horizontal-relative:page;mso-position-vertical-relative:page" wrapcoords="-51 -2400 -51 26400 21703 26400 21703 0 21677 -2400 -51 -2400" fillcolor="#9bbb59 [3206]" strokecolor="#f2f2f2 [3041]" strokeweight="3pt">
            <v:fill o:detectmouseclick="t"/>
            <v:shadow on="t" type="perspective" color="#4e6128 [1606]" opacity=".5" offset="1pt" offset2="-1pt"/>
            <v:textbox inset=",7.2pt,,7.2pt"/>
            <w10:wrap type="tight" anchorx="page" anchory="page"/>
          </v:rect>
        </w:pict>
      </w:r>
      <w:r w:rsidR="00DC638E" w:rsidRPr="0047289B">
        <w:rPr>
          <w:b/>
          <w:sz w:val="24"/>
        </w:rPr>
        <w:t>Theme:</w:t>
      </w:r>
      <w:r w:rsidR="00DC638E" w:rsidRPr="0047289B">
        <w:rPr>
          <w:sz w:val="24"/>
        </w:rPr>
        <w:t xml:space="preserve">  </w:t>
      </w:r>
      <w:r w:rsidR="00262FB4" w:rsidRPr="0047289B">
        <w:rPr>
          <w:sz w:val="24"/>
        </w:rPr>
        <w:tab/>
      </w:r>
      <w:r w:rsidR="00DC638E" w:rsidRPr="0047289B">
        <w:rPr>
          <w:b/>
          <w:color w:val="C00000"/>
          <w:sz w:val="24"/>
        </w:rPr>
        <w:t xml:space="preserve">Hand Me Another </w:t>
      </w:r>
      <w:r w:rsidR="00262FB4" w:rsidRPr="0047289B">
        <w:rPr>
          <w:b/>
          <w:color w:val="C00000"/>
          <w:sz w:val="24"/>
        </w:rPr>
        <w:t>Brick</w:t>
      </w:r>
    </w:p>
    <w:p w:rsidR="00DC638E" w:rsidRPr="0047289B" w:rsidRDefault="00DC638E" w:rsidP="00DC638E">
      <w:pPr>
        <w:pStyle w:val="NewsletterBody"/>
        <w:spacing w:after="0"/>
        <w:rPr>
          <w:b/>
          <w:color w:val="C00000"/>
          <w:sz w:val="24"/>
        </w:rPr>
      </w:pPr>
      <w:r w:rsidRPr="0047289B">
        <w:rPr>
          <w:b/>
          <w:sz w:val="24"/>
        </w:rPr>
        <w:t>Scripture:</w:t>
      </w:r>
      <w:r w:rsidRPr="0047289B">
        <w:rPr>
          <w:sz w:val="24"/>
        </w:rPr>
        <w:t xml:space="preserve">  </w:t>
      </w:r>
      <w:r w:rsidR="00262FB4" w:rsidRPr="0047289B">
        <w:rPr>
          <w:sz w:val="24"/>
        </w:rPr>
        <w:tab/>
      </w:r>
      <w:r w:rsidRPr="0047289B">
        <w:rPr>
          <w:b/>
          <w:color w:val="C00000"/>
          <w:sz w:val="24"/>
        </w:rPr>
        <w:t>Based on the Book of Nehemiah</w:t>
      </w:r>
    </w:p>
    <w:p w:rsidR="00367AA3" w:rsidRDefault="00367AA3" w:rsidP="00DC638E">
      <w:pPr>
        <w:pStyle w:val="NewsletterBody"/>
        <w:spacing w:after="0"/>
      </w:pPr>
    </w:p>
    <w:p w:rsidR="00367AA3" w:rsidRPr="0047289B" w:rsidRDefault="00367AA3" w:rsidP="00DC638E">
      <w:pPr>
        <w:pStyle w:val="NewsletterBody"/>
        <w:spacing w:after="0"/>
        <w:rPr>
          <w:i/>
        </w:rPr>
      </w:pPr>
      <w:r>
        <w:t xml:space="preserve">Romans 15:4 tells us, </w:t>
      </w:r>
      <w:r w:rsidRPr="0047289B">
        <w:rPr>
          <w:i/>
        </w:rPr>
        <w:t xml:space="preserve">“For whatever things were written before were written for our learning, that we, through the patience and comfort of the Scriptures might have hope.”  </w:t>
      </w:r>
    </w:p>
    <w:p w:rsidR="00367AA3" w:rsidRDefault="00367AA3" w:rsidP="00DC638E">
      <w:pPr>
        <w:pStyle w:val="NewsletterBody"/>
        <w:spacing w:after="0"/>
      </w:pPr>
    </w:p>
    <w:p w:rsidR="00367AA3" w:rsidRDefault="00367AA3" w:rsidP="00DC638E">
      <w:pPr>
        <w:pStyle w:val="NewsletterBody"/>
        <w:spacing w:after="0"/>
      </w:pPr>
      <w:r>
        <w:t>Nehemiah faced some of the sam</w:t>
      </w:r>
      <w:r w:rsidR="004E667A">
        <w:t>e issues you and I face today</w:t>
      </w:r>
      <w:r w:rsidR="0047289B">
        <w:t>,</w:t>
      </w:r>
      <w:r w:rsidR="004E667A">
        <w:t xml:space="preserve"> and there is much we will learn and discuss in our upcoming sessions; topics such as:</w:t>
      </w:r>
    </w:p>
    <w:p w:rsidR="004E667A" w:rsidRDefault="004E667A" w:rsidP="00DC638E">
      <w:pPr>
        <w:pStyle w:val="NewsletterBody"/>
        <w:spacing w:after="0"/>
      </w:pPr>
    </w:p>
    <w:p w:rsidR="004E667A" w:rsidRDefault="004E667A" w:rsidP="004E667A">
      <w:pPr>
        <w:pStyle w:val="NewsletterBody"/>
        <w:numPr>
          <w:ilvl w:val="0"/>
          <w:numId w:val="1"/>
        </w:numPr>
        <w:spacing w:after="0"/>
      </w:pPr>
      <w:r>
        <w:t xml:space="preserve">How </w:t>
      </w:r>
      <w:r w:rsidR="0076404C">
        <w:t>to Handle a Touchy Boss</w:t>
      </w:r>
    </w:p>
    <w:p w:rsidR="004E667A" w:rsidRDefault="004E667A" w:rsidP="004E667A">
      <w:pPr>
        <w:pStyle w:val="NewsletterBody"/>
        <w:numPr>
          <w:ilvl w:val="0"/>
          <w:numId w:val="1"/>
        </w:numPr>
        <w:spacing w:after="0"/>
      </w:pPr>
      <w:r>
        <w:t xml:space="preserve">How to </w:t>
      </w:r>
      <w:r w:rsidR="0076404C">
        <w:t>Handle Executive Discouragement</w:t>
      </w:r>
    </w:p>
    <w:p w:rsidR="004E667A" w:rsidRDefault="004E667A" w:rsidP="004E667A">
      <w:pPr>
        <w:pStyle w:val="NewsletterBody"/>
        <w:numPr>
          <w:ilvl w:val="0"/>
          <w:numId w:val="1"/>
        </w:numPr>
        <w:spacing w:after="0"/>
      </w:pPr>
      <w:r>
        <w:t xml:space="preserve">What to </w:t>
      </w:r>
      <w:r w:rsidR="0076404C">
        <w:t>Do with Unwarranted Criticism</w:t>
      </w:r>
    </w:p>
    <w:p w:rsidR="004E667A" w:rsidRDefault="004E667A" w:rsidP="004E667A">
      <w:pPr>
        <w:pStyle w:val="NewsletterBody"/>
        <w:numPr>
          <w:ilvl w:val="0"/>
          <w:numId w:val="1"/>
        </w:numPr>
        <w:spacing w:after="0"/>
      </w:pPr>
      <w:r>
        <w:t>A Leader – From the Knees Up</w:t>
      </w:r>
    </w:p>
    <w:p w:rsidR="004E667A" w:rsidRDefault="004E667A" w:rsidP="004E667A">
      <w:pPr>
        <w:pStyle w:val="NewsletterBody"/>
        <w:numPr>
          <w:ilvl w:val="0"/>
          <w:numId w:val="1"/>
        </w:numPr>
        <w:spacing w:after="0"/>
      </w:pPr>
      <w:r>
        <w:t xml:space="preserve">How to </w:t>
      </w:r>
      <w:r w:rsidR="0076404C">
        <w:t>Handle a Promotion</w:t>
      </w:r>
    </w:p>
    <w:p w:rsidR="004E667A" w:rsidRDefault="004E667A" w:rsidP="004E667A">
      <w:pPr>
        <w:pStyle w:val="NewsletterBody"/>
        <w:numPr>
          <w:ilvl w:val="0"/>
          <w:numId w:val="1"/>
        </w:numPr>
        <w:spacing w:after="0"/>
      </w:pPr>
      <w:r>
        <w:t>Operation Intimidation</w:t>
      </w:r>
    </w:p>
    <w:p w:rsidR="004E667A" w:rsidRDefault="004E667A" w:rsidP="004E667A">
      <w:pPr>
        <w:pStyle w:val="NewsletterBody"/>
        <w:numPr>
          <w:ilvl w:val="0"/>
          <w:numId w:val="1"/>
        </w:numPr>
        <w:spacing w:after="0"/>
      </w:pPr>
      <w:r>
        <w:t xml:space="preserve">Knocked </w:t>
      </w:r>
      <w:r w:rsidR="0076404C">
        <w:t>Down, but Not Knocked Out</w:t>
      </w:r>
    </w:p>
    <w:p w:rsidR="004E667A" w:rsidRDefault="004E667A" w:rsidP="004E667A">
      <w:pPr>
        <w:pStyle w:val="NewsletterBody"/>
        <w:numPr>
          <w:ilvl w:val="0"/>
          <w:numId w:val="1"/>
        </w:numPr>
        <w:spacing w:after="0"/>
      </w:pPr>
      <w:r>
        <w:t xml:space="preserve">Putting </w:t>
      </w:r>
      <w:r w:rsidR="0076404C">
        <w:t>First Things First</w:t>
      </w:r>
    </w:p>
    <w:p w:rsidR="004E667A" w:rsidRDefault="004E667A" w:rsidP="004E667A">
      <w:pPr>
        <w:pStyle w:val="NewsletterBody"/>
        <w:spacing w:after="0"/>
        <w:ind w:left="720"/>
      </w:pPr>
    </w:p>
    <w:p w:rsidR="004E667A" w:rsidRDefault="004E667A" w:rsidP="004E667A">
      <w:pPr>
        <w:pStyle w:val="NewsletterBody"/>
        <w:spacing w:after="0"/>
        <w:ind w:left="720"/>
      </w:pPr>
    </w:p>
    <w:p w:rsidR="003B281A" w:rsidRDefault="003B281A" w:rsidP="00DC638E">
      <w:pPr>
        <w:pStyle w:val="NewsletterBody"/>
        <w:spacing w:after="0"/>
      </w:pPr>
      <w:r>
        <w:t>This class will provide wise and practical strategies for coping with inevitable obstacles such as these:</w:t>
      </w:r>
    </w:p>
    <w:p w:rsidR="003B281A" w:rsidRDefault="003B281A" w:rsidP="00DC638E">
      <w:pPr>
        <w:pStyle w:val="NewsletterBody"/>
        <w:spacing w:after="0"/>
      </w:pPr>
    </w:p>
    <w:p w:rsidR="003B281A" w:rsidRDefault="003B281A" w:rsidP="003B281A">
      <w:pPr>
        <w:pStyle w:val="NewsletterBody"/>
        <w:numPr>
          <w:ilvl w:val="0"/>
          <w:numId w:val="2"/>
        </w:numPr>
        <w:spacing w:after="0"/>
      </w:pPr>
      <w:r>
        <w:t>Unprecedented losses and damages</w:t>
      </w:r>
    </w:p>
    <w:p w:rsidR="003B281A" w:rsidRDefault="003B281A" w:rsidP="003B281A">
      <w:pPr>
        <w:pStyle w:val="NewsletterBody"/>
        <w:numPr>
          <w:ilvl w:val="0"/>
          <w:numId w:val="2"/>
        </w:numPr>
        <w:spacing w:after="0"/>
      </w:pPr>
      <w:r>
        <w:t>Attacks from jealous adversaries</w:t>
      </w:r>
    </w:p>
    <w:p w:rsidR="003B281A" w:rsidRDefault="003B281A" w:rsidP="003B281A">
      <w:pPr>
        <w:pStyle w:val="NewsletterBody"/>
        <w:numPr>
          <w:ilvl w:val="0"/>
          <w:numId w:val="2"/>
        </w:numPr>
        <w:spacing w:after="0"/>
      </w:pPr>
      <w:r>
        <w:t>Nerve-shattering financial pressures</w:t>
      </w:r>
    </w:p>
    <w:p w:rsidR="003B281A" w:rsidRDefault="003B281A" w:rsidP="003B281A">
      <w:pPr>
        <w:pStyle w:val="NewsletterBody"/>
        <w:numPr>
          <w:ilvl w:val="0"/>
          <w:numId w:val="2"/>
        </w:numPr>
        <w:spacing w:after="0"/>
      </w:pPr>
      <w:r>
        <w:t>Relentless time constraints</w:t>
      </w:r>
    </w:p>
    <w:p w:rsidR="003B281A" w:rsidRDefault="003B281A" w:rsidP="003B281A">
      <w:pPr>
        <w:pStyle w:val="NewsletterBody"/>
        <w:numPr>
          <w:ilvl w:val="0"/>
          <w:numId w:val="2"/>
        </w:numPr>
        <w:spacing w:after="0"/>
      </w:pPr>
      <w:r>
        <w:t>Personality conflicts and misunderstandings</w:t>
      </w:r>
    </w:p>
    <w:p w:rsidR="003B281A" w:rsidRDefault="003B281A" w:rsidP="00DC638E">
      <w:pPr>
        <w:pStyle w:val="NewsletterBody"/>
        <w:spacing w:after="0"/>
      </w:pPr>
    </w:p>
    <w:p w:rsidR="00C406B5" w:rsidRDefault="00C406B5" w:rsidP="00DC638E">
      <w:pPr>
        <w:pStyle w:val="NewsletterBody"/>
        <w:spacing w:after="0"/>
      </w:pPr>
      <w:r>
        <w:t>As we share with one another during these class sessions, I am sure there are times you will want to cry, laugh out loud, and maybe do cartwheels – anything is possible.  I only ask that you come prayerfully, humbly, and ready to receive all that the Lord has for you.  If you desire a closer walk with the Lord, and you are yearning for God to use you to His glory, this class is for you.</w:t>
      </w:r>
    </w:p>
    <w:p w:rsidR="00681556" w:rsidRDefault="00681556" w:rsidP="00DC638E">
      <w:pPr>
        <w:pStyle w:val="NewsletterBody"/>
        <w:spacing w:after="0"/>
      </w:pPr>
    </w:p>
    <w:p w:rsidR="00473971" w:rsidRPr="0021093B" w:rsidRDefault="0021093B" w:rsidP="0021093B">
      <w:pPr>
        <w:pStyle w:val="NewsletterBody"/>
        <w:spacing w:after="0"/>
        <w:jc w:val="center"/>
        <w:rPr>
          <w:b/>
          <w:color w:val="auto"/>
          <w:sz w:val="28"/>
          <w:szCs w:val="28"/>
          <w:u w:val="single"/>
        </w:rPr>
      </w:pPr>
      <w:r>
        <w:rPr>
          <w:b/>
          <w:color w:val="auto"/>
          <w:sz w:val="28"/>
          <w:szCs w:val="28"/>
          <w:u w:val="single"/>
        </w:rPr>
        <w:t>COME JOIN US!</w:t>
      </w:r>
    </w:p>
    <w:p w:rsidR="0021093B" w:rsidRDefault="0021093B" w:rsidP="0021093B">
      <w:pPr>
        <w:pStyle w:val="NewsletterBody"/>
        <w:spacing w:after="0"/>
        <w:jc w:val="center"/>
      </w:pPr>
      <w:r>
        <w:rPr>
          <w:noProof/>
        </w:rPr>
        <w:drawing>
          <wp:inline distT="0" distB="0" distL="0" distR="0" wp14:anchorId="4728DFD7" wp14:editId="06200BE2">
            <wp:extent cx="1836751" cy="137765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42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8272" cy="1378794"/>
                    </a:xfrm>
                    <a:prstGeom prst="rect">
                      <a:avLst/>
                    </a:prstGeom>
                  </pic:spPr>
                </pic:pic>
              </a:graphicData>
            </a:graphic>
          </wp:inline>
        </w:drawing>
      </w:r>
    </w:p>
    <w:p w:rsidR="003A3A18" w:rsidRDefault="003A3A18" w:rsidP="0021093B">
      <w:pPr>
        <w:pStyle w:val="NewsletterBody"/>
        <w:spacing w:after="0"/>
        <w:jc w:val="center"/>
      </w:pPr>
    </w:p>
    <w:p w:rsidR="00C406B5" w:rsidRDefault="0021093B" w:rsidP="0021093B">
      <w:pPr>
        <w:pStyle w:val="NewsletterBody"/>
        <w:spacing w:after="0"/>
        <w:jc w:val="center"/>
      </w:pPr>
      <w:r>
        <w:rPr>
          <w:b/>
          <w:color w:val="00B050"/>
          <w:sz w:val="28"/>
          <w:szCs w:val="28"/>
          <w:u w:val="single"/>
        </w:rPr>
        <w:t>You’ll Be Glad You Did!</w:t>
      </w:r>
    </w:p>
    <w:p w:rsidR="007D4EBC" w:rsidRDefault="0021093B" w:rsidP="0021093B">
      <w:pPr>
        <w:pStyle w:val="NewsletterBody"/>
        <w:spacing w:after="0"/>
        <w:jc w:val="center"/>
      </w:pPr>
      <w:r>
        <w:rPr>
          <w:noProof/>
        </w:rPr>
        <w:drawing>
          <wp:inline distT="0" distB="0" distL="0" distR="0" wp14:anchorId="1674893D" wp14:editId="0FC19C1D">
            <wp:extent cx="1791576" cy="13437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41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8763" cy="1349160"/>
                    </a:xfrm>
                    <a:prstGeom prst="rect">
                      <a:avLst/>
                    </a:prstGeom>
                  </pic:spPr>
                </pic:pic>
              </a:graphicData>
            </a:graphic>
          </wp:inline>
        </w:drawing>
      </w:r>
    </w:p>
    <w:p w:rsidR="003A3A18" w:rsidRDefault="003A3A18" w:rsidP="0021093B">
      <w:pPr>
        <w:pStyle w:val="NewsletterBody"/>
        <w:spacing w:after="0"/>
        <w:jc w:val="center"/>
      </w:pPr>
    </w:p>
    <w:p w:rsidR="0021093B" w:rsidRPr="0021093B" w:rsidRDefault="0021093B" w:rsidP="0021093B">
      <w:pPr>
        <w:pStyle w:val="NewsletterBody"/>
        <w:spacing w:after="0"/>
        <w:jc w:val="center"/>
        <w:rPr>
          <w:b/>
          <w:color w:val="C00000"/>
          <w:sz w:val="28"/>
          <w:szCs w:val="28"/>
        </w:rPr>
      </w:pPr>
      <w:r w:rsidRPr="0021093B">
        <w:rPr>
          <w:b/>
          <w:color w:val="C00000"/>
          <w:sz w:val="28"/>
          <w:szCs w:val="28"/>
        </w:rPr>
        <w:t>I’ll Be Looking For You</w:t>
      </w:r>
      <w:r w:rsidR="003A3A18">
        <w:rPr>
          <w:b/>
          <w:color w:val="C00000"/>
          <w:sz w:val="28"/>
          <w:szCs w:val="28"/>
        </w:rPr>
        <w:t>!</w:t>
      </w:r>
    </w:p>
    <w:p w:rsidR="0021093B" w:rsidRPr="00803D20" w:rsidRDefault="0021093B" w:rsidP="0021093B">
      <w:pPr>
        <w:pStyle w:val="NewsletterBody"/>
        <w:spacing w:after="0"/>
        <w:jc w:val="center"/>
      </w:pPr>
      <w:r>
        <w:rPr>
          <w:noProof/>
        </w:rPr>
        <w:drawing>
          <wp:inline distT="0" distB="0" distL="0" distR="0" wp14:anchorId="3766ADF0" wp14:editId="792BAFDE">
            <wp:extent cx="1463040" cy="109735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40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6356" cy="1099840"/>
                    </a:xfrm>
                    <a:prstGeom prst="rect">
                      <a:avLst/>
                    </a:prstGeom>
                  </pic:spPr>
                </pic:pic>
              </a:graphicData>
            </a:graphic>
          </wp:inline>
        </w:drawing>
      </w:r>
    </w:p>
    <w:sectPr w:rsidR="0021093B" w:rsidRPr="00803D20"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07882"/>
    <w:multiLevelType w:val="hybridMultilevel"/>
    <w:tmpl w:val="D548B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660D4"/>
    <w:multiLevelType w:val="hybridMultilevel"/>
    <w:tmpl w:val="FF90C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091991"/>
    <w:rsid w:val="0000112E"/>
    <w:rsid w:val="0005642F"/>
    <w:rsid w:val="00066633"/>
    <w:rsid w:val="00091991"/>
    <w:rsid w:val="000D3907"/>
    <w:rsid w:val="000D48B2"/>
    <w:rsid w:val="0010191E"/>
    <w:rsid w:val="001149B1"/>
    <w:rsid w:val="00146C3C"/>
    <w:rsid w:val="00164876"/>
    <w:rsid w:val="001974BB"/>
    <w:rsid w:val="001B2B55"/>
    <w:rsid w:val="001C7C78"/>
    <w:rsid w:val="001E1ACB"/>
    <w:rsid w:val="0021093B"/>
    <w:rsid w:val="002467FA"/>
    <w:rsid w:val="002628DE"/>
    <w:rsid w:val="00262FB4"/>
    <w:rsid w:val="00275170"/>
    <w:rsid w:val="00294BA5"/>
    <w:rsid w:val="002A503A"/>
    <w:rsid w:val="002B5915"/>
    <w:rsid w:val="002D0702"/>
    <w:rsid w:val="002D682F"/>
    <w:rsid w:val="002F32F0"/>
    <w:rsid w:val="0031769F"/>
    <w:rsid w:val="00367AA3"/>
    <w:rsid w:val="003A390C"/>
    <w:rsid w:val="003A3A18"/>
    <w:rsid w:val="003B281A"/>
    <w:rsid w:val="003B57E6"/>
    <w:rsid w:val="003C0AFA"/>
    <w:rsid w:val="003D0EC6"/>
    <w:rsid w:val="003D7F3D"/>
    <w:rsid w:val="003E2DCF"/>
    <w:rsid w:val="003E564B"/>
    <w:rsid w:val="00422B18"/>
    <w:rsid w:val="00467C6E"/>
    <w:rsid w:val="0047289B"/>
    <w:rsid w:val="00473971"/>
    <w:rsid w:val="0047735C"/>
    <w:rsid w:val="004E667A"/>
    <w:rsid w:val="00502A93"/>
    <w:rsid w:val="0050414C"/>
    <w:rsid w:val="005301DF"/>
    <w:rsid w:val="00550873"/>
    <w:rsid w:val="00563295"/>
    <w:rsid w:val="005E2505"/>
    <w:rsid w:val="00603DFC"/>
    <w:rsid w:val="0061373E"/>
    <w:rsid w:val="00625573"/>
    <w:rsid w:val="00635433"/>
    <w:rsid w:val="006419F2"/>
    <w:rsid w:val="00681556"/>
    <w:rsid w:val="0069673B"/>
    <w:rsid w:val="006B75D8"/>
    <w:rsid w:val="006D49E7"/>
    <w:rsid w:val="007071A8"/>
    <w:rsid w:val="00707C14"/>
    <w:rsid w:val="00717272"/>
    <w:rsid w:val="00721D66"/>
    <w:rsid w:val="0072778E"/>
    <w:rsid w:val="00760E4B"/>
    <w:rsid w:val="0076404C"/>
    <w:rsid w:val="0076640C"/>
    <w:rsid w:val="00767C60"/>
    <w:rsid w:val="007D1701"/>
    <w:rsid w:val="007D4EBC"/>
    <w:rsid w:val="007D5CBF"/>
    <w:rsid w:val="007E6813"/>
    <w:rsid w:val="007F5F9D"/>
    <w:rsid w:val="00803D20"/>
    <w:rsid w:val="00821526"/>
    <w:rsid w:val="0082470D"/>
    <w:rsid w:val="00882A5B"/>
    <w:rsid w:val="00887F48"/>
    <w:rsid w:val="0089455A"/>
    <w:rsid w:val="008A09A6"/>
    <w:rsid w:val="009039FD"/>
    <w:rsid w:val="00912DB4"/>
    <w:rsid w:val="009625FB"/>
    <w:rsid w:val="00982299"/>
    <w:rsid w:val="009B75CD"/>
    <w:rsid w:val="009D3CC3"/>
    <w:rsid w:val="009D78D2"/>
    <w:rsid w:val="009E049D"/>
    <w:rsid w:val="009E2E6F"/>
    <w:rsid w:val="00A148C7"/>
    <w:rsid w:val="00A51AAD"/>
    <w:rsid w:val="00A75C50"/>
    <w:rsid w:val="00A82709"/>
    <w:rsid w:val="00A87811"/>
    <w:rsid w:val="00AB499B"/>
    <w:rsid w:val="00AC47CB"/>
    <w:rsid w:val="00AC5EAB"/>
    <w:rsid w:val="00AF5151"/>
    <w:rsid w:val="00B1256A"/>
    <w:rsid w:val="00B220EC"/>
    <w:rsid w:val="00B56A3A"/>
    <w:rsid w:val="00B77C12"/>
    <w:rsid w:val="00B86611"/>
    <w:rsid w:val="00BB2843"/>
    <w:rsid w:val="00BD7924"/>
    <w:rsid w:val="00C162CC"/>
    <w:rsid w:val="00C213EC"/>
    <w:rsid w:val="00C406B5"/>
    <w:rsid w:val="00C4430D"/>
    <w:rsid w:val="00C66E73"/>
    <w:rsid w:val="00D014E1"/>
    <w:rsid w:val="00D1453D"/>
    <w:rsid w:val="00D20F83"/>
    <w:rsid w:val="00DC638E"/>
    <w:rsid w:val="00DD515F"/>
    <w:rsid w:val="00E023B5"/>
    <w:rsid w:val="00E33169"/>
    <w:rsid w:val="00E4153E"/>
    <w:rsid w:val="00E51DDC"/>
    <w:rsid w:val="00E57340"/>
    <w:rsid w:val="00E6528C"/>
    <w:rsid w:val="00EC6A3E"/>
    <w:rsid w:val="00EF1239"/>
    <w:rsid w:val="00EF6910"/>
    <w:rsid w:val="00F01E70"/>
    <w:rsid w:val="00F05E2C"/>
    <w:rsid w:val="00F7274D"/>
    <w:rsid w:val="00F95333"/>
    <w:rsid w:val="00FA0C58"/>
    <w:rsid w:val="00FA11BE"/>
    <w:rsid w:val="00FA1911"/>
    <w:rsid w:val="00FA5997"/>
    <w:rsid w:val="00FC0B25"/>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Strong">
    <w:name w:val="Strong"/>
    <w:basedOn w:val="DefaultParagraphFont"/>
    <w:uiPriority w:val="22"/>
    <w:qFormat/>
    <w:rsid w:val="00E51DDC"/>
    <w:rPr>
      <w:b/>
      <w:bCs/>
    </w:rPr>
  </w:style>
  <w:style w:type="character" w:styleId="Hyperlink">
    <w:name w:val="Hyperlink"/>
    <w:basedOn w:val="DefaultParagraphFont"/>
    <w:uiPriority w:val="99"/>
    <w:unhideWhenUsed/>
    <w:rsid w:val="000666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uriel.taylor4@gmail.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sbs.weebly.com" TargetMode="External"/><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3.jp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PERSONAL\SALT%20SHAKERS%20BS\NEWSLETTER\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243F68CE35444C867731F6EE0EE2AA"/>
        <w:category>
          <w:name w:val="General"/>
          <w:gallery w:val="placeholder"/>
        </w:category>
        <w:types>
          <w:type w:val="bbPlcHdr"/>
        </w:types>
        <w:behaviors>
          <w:behavior w:val="content"/>
        </w:behaviors>
        <w:guid w:val="{900E8654-418F-4C83-9996-846BEF84F990}"/>
      </w:docPartPr>
      <w:docPartBody>
        <w:p w:rsidR="004F2DDA" w:rsidRDefault="00556B5E">
          <w:pPr>
            <w:pStyle w:val="98243F68CE35444C867731F6EE0EE2AA"/>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5E"/>
    <w:rsid w:val="004F2DDA"/>
    <w:rsid w:val="00556B5E"/>
    <w:rsid w:val="006C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243F68CE35444C867731F6EE0EE2AA">
    <w:name w:val="98243F68CE35444C867731F6EE0EE2AA"/>
  </w:style>
  <w:style w:type="paragraph" w:customStyle="1" w:styleId="94C45E479C774C44A336FC0E3B772F84">
    <w:name w:val="94C45E479C774C44A336FC0E3B772F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243F68CE35444C867731F6EE0EE2AA">
    <w:name w:val="98243F68CE35444C867731F6EE0EE2AA"/>
  </w:style>
  <w:style w:type="paragraph" w:customStyle="1" w:styleId="94C45E479C774C44A336FC0E3B772F84">
    <w:name w:val="94C45E479C774C44A336FC0E3B772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3C216BDE-5990-4C1A-929A-DFBF7F38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1</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Owner</dc:creator>
  <cp:lastModifiedBy>Muriel Taylor</cp:lastModifiedBy>
  <cp:revision>2</cp:revision>
  <cp:lastPrinted>2013-05-29T00:30:00Z</cp:lastPrinted>
  <dcterms:created xsi:type="dcterms:W3CDTF">2013-05-29T15:41:00Z</dcterms:created>
  <dcterms:modified xsi:type="dcterms:W3CDTF">2013-05-29T15:41:00Z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